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9816F" w14:textId="77777777" w:rsidR="00B70BB6" w:rsidRPr="008A48B0" w:rsidRDefault="00B70BB6" w:rsidP="00B70BB6">
      <w:pPr>
        <w:spacing w:after="0" w:line="240" w:lineRule="auto"/>
        <w:jc w:val="center"/>
        <w:rPr>
          <w:rStyle w:val="ae"/>
          <w:rFonts w:ascii="Times New Roman" w:hAnsi="Times New Roman" w:cs="Times New Roman"/>
          <w:b/>
          <w:bCs/>
          <w:sz w:val="28"/>
          <w:szCs w:val="28"/>
        </w:rPr>
      </w:pPr>
      <w:r w:rsidRPr="008A48B0">
        <w:rPr>
          <w:rStyle w:val="ae"/>
          <w:rFonts w:ascii="Times New Roman" w:hAnsi="Times New Roman" w:cs="Times New Roman"/>
          <w:b/>
          <w:bCs/>
          <w:sz w:val="28"/>
          <w:szCs w:val="28"/>
        </w:rPr>
        <w:t xml:space="preserve">НАЦІОНАЛЬНА РАДА УКРАЇНИ З ПИТАНЬ ТЕЛЕБАЧЕННЯ І РАДІОМОВЛЕННЯ ШУКАЄ У СВОЮ КОМАНДУ </w:t>
      </w:r>
    </w:p>
    <w:p w14:paraId="54873B31" w14:textId="2085FCCA" w:rsidR="00B70BB6" w:rsidRPr="008A48B0" w:rsidRDefault="00DE3BE5" w:rsidP="00B70BB6">
      <w:pPr>
        <w:shd w:val="clear" w:color="auto" w:fill="FFFFFF"/>
        <w:spacing w:after="0" w:line="240" w:lineRule="auto"/>
        <w:jc w:val="center"/>
        <w:rPr>
          <w:rStyle w:val="ae"/>
          <w:rFonts w:ascii="Times New Roman" w:hAnsi="Times New Roman" w:cs="Times New Roman"/>
          <w:b/>
          <w:bCs/>
          <w:sz w:val="28"/>
          <w:szCs w:val="28"/>
        </w:rPr>
      </w:pPr>
      <w:r>
        <w:rPr>
          <w:rStyle w:val="ae"/>
          <w:rFonts w:ascii="Times New Roman" w:hAnsi="Times New Roman" w:cs="Times New Roman"/>
          <w:b/>
          <w:bCs/>
          <w:sz w:val="28"/>
          <w:szCs w:val="28"/>
        </w:rPr>
        <w:t>ГОЛОВНОГО СПЕЦІАЛІСТА</w:t>
      </w:r>
      <w:r w:rsidR="00B70BB6" w:rsidRPr="008A48B0">
        <w:rPr>
          <w:rStyle w:val="ae"/>
          <w:rFonts w:ascii="Times New Roman" w:hAnsi="Times New Roman" w:cs="Times New Roman"/>
          <w:b/>
          <w:bCs/>
          <w:sz w:val="28"/>
          <w:szCs w:val="28"/>
        </w:rPr>
        <w:t xml:space="preserve"> </w:t>
      </w:r>
      <w:r w:rsidR="004C378A">
        <w:rPr>
          <w:rStyle w:val="ae"/>
          <w:rFonts w:ascii="Times New Roman" w:hAnsi="Times New Roman" w:cs="Times New Roman"/>
          <w:b/>
          <w:bCs/>
          <w:sz w:val="28"/>
          <w:szCs w:val="28"/>
        </w:rPr>
        <w:t xml:space="preserve">ВІДДІЛУ РЕСУРСНОГО ЗАБЕЗПЕЧЕННЯ </w:t>
      </w:r>
      <w:r w:rsidR="00B70BB6" w:rsidRPr="008A48B0">
        <w:rPr>
          <w:rStyle w:val="ae"/>
          <w:rFonts w:ascii="Times New Roman" w:hAnsi="Times New Roman" w:cs="Times New Roman"/>
          <w:b/>
          <w:bCs/>
          <w:sz w:val="28"/>
          <w:szCs w:val="28"/>
        </w:rPr>
        <w:t xml:space="preserve">УПРАВЛІННЯ </w:t>
      </w:r>
      <w:r w:rsidR="00B70BB6">
        <w:rPr>
          <w:rStyle w:val="ae"/>
          <w:rFonts w:ascii="Times New Roman" w:hAnsi="Times New Roman" w:cs="Times New Roman"/>
          <w:b/>
          <w:bCs/>
          <w:sz w:val="28"/>
          <w:szCs w:val="28"/>
        </w:rPr>
        <w:t>РЕСУРСНОГО ЗАБЕЗПЕЧЕННЯ ТА ІНФОРМАЦІЙНИХ ТЕХНОЛОГІЙ ДЕПАРТАМЕНТУ ФІНАНСОВО-ЕКОНОМІЧНОГО РЕГУЛЮВАННЯ, РЕСУРСНОГО ЗАБЕЗПЕЧЕННЯ ТА ІНФОРМАЦІЙНИХ ТЕХНОЛОГІЙ</w:t>
      </w:r>
    </w:p>
    <w:p w14:paraId="62F6A5A8" w14:textId="77777777" w:rsidR="00B70BB6" w:rsidRPr="008A48B0" w:rsidRDefault="00B70BB6" w:rsidP="00B70BB6">
      <w:pPr>
        <w:shd w:val="clear" w:color="auto" w:fill="FFFFFF"/>
        <w:spacing w:after="0" w:line="240" w:lineRule="auto"/>
        <w:jc w:val="center"/>
        <w:rPr>
          <w:rFonts w:ascii="Times New Roman" w:eastAsia="Times New Roman" w:hAnsi="Times New Roman" w:cs="Times New Roman"/>
          <w:sz w:val="28"/>
          <w:szCs w:val="28"/>
          <w:lang w:eastAsia="ru-RU"/>
        </w:rPr>
      </w:pPr>
    </w:p>
    <w:p w14:paraId="2B3E1C96" w14:textId="77777777" w:rsidR="00B70BB6" w:rsidRPr="008A48B0" w:rsidRDefault="00B70BB6" w:rsidP="00B70BB6">
      <w:pPr>
        <w:shd w:val="clear" w:color="auto" w:fill="FFFFFF"/>
        <w:spacing w:after="0" w:line="240" w:lineRule="auto"/>
        <w:jc w:val="both"/>
        <w:rPr>
          <w:rFonts w:ascii="Times New Roman" w:eastAsia="Times New Roman" w:hAnsi="Times New Roman" w:cs="Times New Roman"/>
          <w:b/>
          <w:bCs/>
          <w:sz w:val="28"/>
          <w:szCs w:val="28"/>
          <w:lang w:eastAsia="ru-RU"/>
        </w:rPr>
      </w:pPr>
      <w:r w:rsidRPr="008A48B0">
        <w:rPr>
          <w:rFonts w:ascii="Times New Roman" w:eastAsia="Times New Roman" w:hAnsi="Times New Roman" w:cs="Times New Roman"/>
          <w:b/>
          <w:bCs/>
          <w:sz w:val="28"/>
          <w:szCs w:val="28"/>
          <w:lang w:eastAsia="ru-RU"/>
        </w:rPr>
        <w:t>Що ми пропонуємо?</w:t>
      </w:r>
    </w:p>
    <w:p w14:paraId="08DB7851" w14:textId="4E0866EA" w:rsidR="00B70BB6" w:rsidRPr="00F3718F" w:rsidRDefault="00B70BB6" w:rsidP="00F3718F">
      <w:pPr>
        <w:pStyle w:val="a9"/>
        <w:numPr>
          <w:ilvl w:val="0"/>
          <w:numId w:val="10"/>
        </w:numPr>
        <w:shd w:val="clear" w:color="auto" w:fill="FFFFFF"/>
        <w:spacing w:after="0" w:line="240" w:lineRule="auto"/>
        <w:ind w:left="426"/>
        <w:jc w:val="both"/>
        <w:rPr>
          <w:rFonts w:ascii="Times New Roman" w:eastAsia="Times New Roman" w:hAnsi="Times New Roman" w:cs="Times New Roman"/>
          <w:sz w:val="28"/>
          <w:szCs w:val="28"/>
          <w:lang w:eastAsia="ru-RU"/>
        </w:rPr>
      </w:pPr>
      <w:r w:rsidRPr="00F3718F">
        <w:rPr>
          <w:rFonts w:ascii="Times New Roman" w:eastAsia="Times New Roman" w:hAnsi="Times New Roman" w:cs="Times New Roman"/>
          <w:sz w:val="28"/>
          <w:szCs w:val="28"/>
          <w:lang w:eastAsia="ru-RU"/>
        </w:rPr>
        <w:t>роботу в одному з провідних державних органів України;</w:t>
      </w:r>
    </w:p>
    <w:p w14:paraId="66A37C63" w14:textId="4837C073" w:rsidR="00B70BB6" w:rsidRPr="00F3718F" w:rsidRDefault="00B70BB6" w:rsidP="00F3718F">
      <w:pPr>
        <w:pStyle w:val="a9"/>
        <w:numPr>
          <w:ilvl w:val="0"/>
          <w:numId w:val="10"/>
        </w:numPr>
        <w:shd w:val="clear" w:color="auto" w:fill="FFFFFF"/>
        <w:spacing w:after="0" w:line="240" w:lineRule="auto"/>
        <w:ind w:left="426"/>
        <w:jc w:val="both"/>
        <w:rPr>
          <w:rFonts w:ascii="Times New Roman" w:eastAsia="Times New Roman" w:hAnsi="Times New Roman" w:cs="Times New Roman"/>
          <w:sz w:val="28"/>
          <w:szCs w:val="28"/>
          <w:lang w:eastAsia="ru-RU"/>
        </w:rPr>
      </w:pPr>
      <w:r w:rsidRPr="00F3718F">
        <w:rPr>
          <w:rFonts w:ascii="Times New Roman" w:eastAsia="Times New Roman" w:hAnsi="Times New Roman" w:cs="Times New Roman"/>
          <w:sz w:val="28"/>
          <w:szCs w:val="28"/>
          <w:lang w:eastAsia="ru-RU"/>
        </w:rPr>
        <w:t>колектив, об’єднаний ідеєю та цінностями;</w:t>
      </w:r>
    </w:p>
    <w:p w14:paraId="28E7CE50" w14:textId="262ADA66" w:rsidR="00B70BB6" w:rsidRPr="00F3718F" w:rsidRDefault="00B70BB6" w:rsidP="00F3718F">
      <w:pPr>
        <w:pStyle w:val="a9"/>
        <w:numPr>
          <w:ilvl w:val="0"/>
          <w:numId w:val="10"/>
        </w:numPr>
        <w:shd w:val="clear" w:color="auto" w:fill="FFFFFF"/>
        <w:spacing w:after="0" w:line="240" w:lineRule="auto"/>
        <w:ind w:left="426"/>
        <w:jc w:val="both"/>
        <w:rPr>
          <w:rFonts w:ascii="Times New Roman" w:eastAsia="Times New Roman" w:hAnsi="Times New Roman" w:cs="Times New Roman"/>
          <w:sz w:val="28"/>
          <w:szCs w:val="28"/>
          <w:lang w:eastAsia="ru-RU"/>
        </w:rPr>
      </w:pPr>
      <w:r w:rsidRPr="00F3718F">
        <w:rPr>
          <w:rFonts w:ascii="Times New Roman" w:eastAsia="Times New Roman" w:hAnsi="Times New Roman" w:cs="Times New Roman"/>
          <w:sz w:val="28"/>
          <w:szCs w:val="28"/>
          <w:lang w:eastAsia="ru-RU"/>
        </w:rPr>
        <w:t>стабільні та прозорі умови оплати праці;</w:t>
      </w:r>
    </w:p>
    <w:p w14:paraId="5FE29F90" w14:textId="7DE4D9AE" w:rsidR="00B70BB6" w:rsidRPr="00F3718F" w:rsidRDefault="00B70BB6" w:rsidP="00F3718F">
      <w:pPr>
        <w:pStyle w:val="a9"/>
        <w:numPr>
          <w:ilvl w:val="0"/>
          <w:numId w:val="10"/>
        </w:numPr>
        <w:shd w:val="clear" w:color="auto" w:fill="FFFFFF"/>
        <w:spacing w:after="0" w:line="240" w:lineRule="auto"/>
        <w:ind w:left="426"/>
        <w:jc w:val="both"/>
        <w:rPr>
          <w:rFonts w:ascii="Times New Roman" w:eastAsia="Times New Roman" w:hAnsi="Times New Roman" w:cs="Times New Roman"/>
          <w:sz w:val="28"/>
          <w:szCs w:val="28"/>
          <w:lang w:eastAsia="ru-RU"/>
        </w:rPr>
      </w:pPr>
      <w:r w:rsidRPr="00F3718F">
        <w:rPr>
          <w:rFonts w:ascii="Times New Roman" w:eastAsia="Times New Roman" w:hAnsi="Times New Roman" w:cs="Times New Roman"/>
          <w:sz w:val="28"/>
          <w:szCs w:val="28"/>
          <w:lang w:eastAsia="ru-RU"/>
        </w:rPr>
        <w:t>професійний розвиток та навчання;</w:t>
      </w:r>
    </w:p>
    <w:p w14:paraId="1410429D" w14:textId="67F5FF71" w:rsidR="00B70BB6" w:rsidRPr="00F3718F" w:rsidRDefault="00B70BB6" w:rsidP="00F3718F">
      <w:pPr>
        <w:pStyle w:val="a9"/>
        <w:numPr>
          <w:ilvl w:val="0"/>
          <w:numId w:val="10"/>
        </w:numPr>
        <w:shd w:val="clear" w:color="auto" w:fill="FFFFFF"/>
        <w:spacing w:after="0" w:line="240" w:lineRule="auto"/>
        <w:ind w:left="426"/>
        <w:jc w:val="both"/>
        <w:rPr>
          <w:rFonts w:ascii="Times New Roman" w:eastAsia="Times New Roman" w:hAnsi="Times New Roman" w:cs="Times New Roman"/>
          <w:sz w:val="28"/>
          <w:szCs w:val="28"/>
          <w:lang w:eastAsia="ru-RU"/>
        </w:rPr>
      </w:pPr>
      <w:r w:rsidRPr="00F3718F">
        <w:rPr>
          <w:rFonts w:ascii="Times New Roman" w:eastAsia="Times New Roman" w:hAnsi="Times New Roman" w:cs="Times New Roman"/>
          <w:spacing w:val="-2"/>
          <w:sz w:val="28"/>
          <w:szCs w:val="28"/>
          <w:lang w:eastAsia="ru-RU"/>
        </w:rPr>
        <w:t>офіційне працевлаштування, зручне місце розташування офісу (вул. Прорізна, 2,</w:t>
      </w:r>
      <w:r w:rsidRPr="00F3718F">
        <w:rPr>
          <w:rFonts w:ascii="Times New Roman" w:eastAsia="Times New Roman" w:hAnsi="Times New Roman" w:cs="Times New Roman"/>
          <w:sz w:val="28"/>
          <w:szCs w:val="28"/>
          <w:lang w:eastAsia="ru-RU"/>
        </w:rPr>
        <w:t xml:space="preserve"> м. Київ), комфортні умови роботи.</w:t>
      </w:r>
    </w:p>
    <w:p w14:paraId="4ED838B5" w14:textId="77777777" w:rsidR="00B70BB6" w:rsidRPr="008A48B0" w:rsidRDefault="00B70BB6" w:rsidP="00B70BB6">
      <w:pPr>
        <w:shd w:val="clear" w:color="auto" w:fill="FFFFFF"/>
        <w:spacing w:after="0" w:line="240" w:lineRule="auto"/>
        <w:ind w:left="720"/>
        <w:jc w:val="both"/>
        <w:rPr>
          <w:rFonts w:ascii="Times New Roman" w:eastAsia="Times New Roman" w:hAnsi="Times New Roman" w:cs="Times New Roman"/>
          <w:sz w:val="28"/>
          <w:szCs w:val="28"/>
          <w:lang w:eastAsia="ru-RU"/>
        </w:rPr>
      </w:pPr>
    </w:p>
    <w:p w14:paraId="58045005" w14:textId="34DE7552" w:rsidR="00B70BB6" w:rsidRPr="008A48B0" w:rsidRDefault="00B70BB6" w:rsidP="00B70BB6">
      <w:pPr>
        <w:shd w:val="clear" w:color="auto" w:fill="FFFFFF"/>
        <w:tabs>
          <w:tab w:val="left" w:pos="284"/>
        </w:tabs>
        <w:spacing w:after="0" w:line="240" w:lineRule="auto"/>
        <w:jc w:val="both"/>
        <w:rPr>
          <w:rFonts w:ascii="Times New Roman" w:eastAsia="Times New Roman" w:hAnsi="Times New Roman" w:cs="Times New Roman"/>
          <w:b/>
          <w:bCs/>
          <w:sz w:val="28"/>
          <w:szCs w:val="28"/>
          <w:lang w:eastAsia="ru-RU"/>
        </w:rPr>
      </w:pPr>
      <w:r w:rsidRPr="008A48B0">
        <w:rPr>
          <w:rFonts w:ascii="Times New Roman" w:eastAsia="Times New Roman" w:hAnsi="Times New Roman" w:cs="Times New Roman"/>
          <w:b/>
          <w:bCs/>
          <w:sz w:val="28"/>
          <w:szCs w:val="28"/>
          <w:lang w:eastAsia="ru-RU"/>
        </w:rPr>
        <w:t xml:space="preserve">Завдання, які очікують на </w:t>
      </w:r>
      <w:r w:rsidR="008C5E9E">
        <w:rPr>
          <w:rFonts w:ascii="Times New Roman" w:eastAsia="Times New Roman" w:hAnsi="Times New Roman" w:cs="Times New Roman"/>
          <w:b/>
          <w:bCs/>
          <w:sz w:val="28"/>
          <w:szCs w:val="28"/>
          <w:lang w:eastAsia="ru-RU"/>
        </w:rPr>
        <w:t>головного спеціаліста</w:t>
      </w:r>
      <w:r w:rsidR="007867B6">
        <w:rPr>
          <w:rFonts w:ascii="Times New Roman" w:eastAsia="Times New Roman" w:hAnsi="Times New Roman" w:cs="Times New Roman"/>
          <w:b/>
          <w:bCs/>
          <w:sz w:val="28"/>
          <w:szCs w:val="28"/>
          <w:lang w:eastAsia="ru-RU"/>
        </w:rPr>
        <w:t xml:space="preserve"> відділу ресурсного забезпечення</w:t>
      </w:r>
      <w:r w:rsidRPr="008A48B0">
        <w:rPr>
          <w:rFonts w:ascii="Times New Roman" w:eastAsia="Times New Roman" w:hAnsi="Times New Roman" w:cs="Times New Roman"/>
          <w:b/>
          <w:bCs/>
          <w:sz w:val="28"/>
          <w:szCs w:val="28"/>
          <w:lang w:eastAsia="ru-RU"/>
        </w:rPr>
        <w:t>:</w:t>
      </w:r>
    </w:p>
    <w:p w14:paraId="0145EF07" w14:textId="775FFA43" w:rsidR="00D43770" w:rsidRPr="00D43770" w:rsidRDefault="008977C2" w:rsidP="00F3718F">
      <w:pPr>
        <w:pStyle w:val="af2"/>
        <w:numPr>
          <w:ilvl w:val="0"/>
          <w:numId w:val="9"/>
        </w:numPr>
        <w:ind w:left="426"/>
        <w:jc w:val="both"/>
        <w:rPr>
          <w:rFonts w:ascii="Times New Roman" w:hAnsi="Times New Roman" w:cs="Times New Roman"/>
          <w:sz w:val="28"/>
          <w:szCs w:val="28"/>
        </w:rPr>
      </w:pPr>
      <w:r>
        <w:rPr>
          <w:rFonts w:ascii="Times New Roman" w:hAnsi="Times New Roman" w:cs="Times New Roman"/>
          <w:sz w:val="28"/>
          <w:szCs w:val="28"/>
        </w:rPr>
        <w:t>у</w:t>
      </w:r>
      <w:r w:rsidR="00D43770" w:rsidRPr="00D43770">
        <w:rPr>
          <w:rFonts w:ascii="Times New Roman" w:hAnsi="Times New Roman" w:cs="Times New Roman"/>
          <w:sz w:val="28"/>
          <w:szCs w:val="28"/>
        </w:rPr>
        <w:t xml:space="preserve">часть у складанні кошторисів господарських витрат при формуванні бюджетних запитів. </w:t>
      </w:r>
    </w:p>
    <w:p w14:paraId="694D167E" w14:textId="79BB944F" w:rsidR="00D43770" w:rsidRPr="00D43770" w:rsidRDefault="008977C2" w:rsidP="00F3718F">
      <w:pPr>
        <w:pStyle w:val="af2"/>
        <w:numPr>
          <w:ilvl w:val="0"/>
          <w:numId w:val="9"/>
        </w:numPr>
        <w:ind w:left="426"/>
        <w:jc w:val="both"/>
        <w:rPr>
          <w:rFonts w:ascii="Times New Roman" w:hAnsi="Times New Roman" w:cs="Times New Roman"/>
          <w:sz w:val="28"/>
          <w:szCs w:val="28"/>
        </w:rPr>
      </w:pPr>
      <w:r>
        <w:rPr>
          <w:rFonts w:ascii="Times New Roman" w:hAnsi="Times New Roman" w:cs="Times New Roman"/>
          <w:sz w:val="28"/>
          <w:szCs w:val="28"/>
        </w:rPr>
        <w:t>з</w:t>
      </w:r>
      <w:r w:rsidR="00D43770" w:rsidRPr="00D43770">
        <w:rPr>
          <w:rFonts w:ascii="Times New Roman" w:hAnsi="Times New Roman" w:cs="Times New Roman"/>
          <w:sz w:val="28"/>
          <w:szCs w:val="28"/>
        </w:rPr>
        <w:t>дійснення підготовки проєктів договорів, пов’язаних із матеріально-технічним забезпеченням і загальногосподарськими потребами Національної ради, забезпечує їх погодження, а також супровід.</w:t>
      </w:r>
    </w:p>
    <w:p w14:paraId="3F342544" w14:textId="1EE0891D" w:rsidR="00D43770" w:rsidRPr="00D43770" w:rsidRDefault="008977C2" w:rsidP="00F3718F">
      <w:pPr>
        <w:pStyle w:val="af2"/>
        <w:numPr>
          <w:ilvl w:val="0"/>
          <w:numId w:val="9"/>
        </w:numPr>
        <w:ind w:left="426"/>
        <w:jc w:val="both"/>
        <w:rPr>
          <w:rFonts w:ascii="Times New Roman" w:hAnsi="Times New Roman" w:cs="Times New Roman"/>
          <w:sz w:val="28"/>
          <w:szCs w:val="28"/>
        </w:rPr>
      </w:pPr>
      <w:r>
        <w:rPr>
          <w:rFonts w:ascii="Times New Roman" w:hAnsi="Times New Roman"/>
          <w:sz w:val="28"/>
          <w:szCs w:val="28"/>
        </w:rPr>
        <w:t>з</w:t>
      </w:r>
      <w:r w:rsidR="00D43770" w:rsidRPr="00D43770">
        <w:rPr>
          <w:rFonts w:ascii="Times New Roman" w:hAnsi="Times New Roman"/>
          <w:sz w:val="28"/>
          <w:szCs w:val="28"/>
        </w:rPr>
        <w:t>дійснення погодження договорів, на які не поширюється дія Закону України "Про публічні закупівлі" (договори оренди нерухомого майна, що належать до державної чи комунальної власності, договори про співпрацю "без фінансових зобов’язань", договори про відшкодування витрат орендованих приміщень, послуги Інтернет), для забезпечення умов роботи, як для представників та секретаріатів представників Національної ради в областях, так і для апарату Національної ради в цілому.</w:t>
      </w:r>
    </w:p>
    <w:p w14:paraId="2B690BA2" w14:textId="3531B256" w:rsidR="00D43770" w:rsidRPr="00D43770" w:rsidRDefault="008977C2" w:rsidP="00F3718F">
      <w:pPr>
        <w:pStyle w:val="af2"/>
        <w:numPr>
          <w:ilvl w:val="0"/>
          <w:numId w:val="9"/>
        </w:numPr>
        <w:ind w:left="426"/>
        <w:jc w:val="both"/>
        <w:rPr>
          <w:rFonts w:ascii="Times New Roman" w:hAnsi="Times New Roman" w:cs="Times New Roman"/>
          <w:sz w:val="28"/>
          <w:szCs w:val="28"/>
        </w:rPr>
      </w:pPr>
      <w:r>
        <w:rPr>
          <w:rFonts w:ascii="Times New Roman" w:hAnsi="Times New Roman"/>
          <w:sz w:val="28"/>
          <w:szCs w:val="28"/>
        </w:rPr>
        <w:t>з</w:t>
      </w:r>
      <w:r w:rsidR="00D43770" w:rsidRPr="00D43770">
        <w:rPr>
          <w:rFonts w:ascii="Times New Roman" w:hAnsi="Times New Roman"/>
          <w:sz w:val="28"/>
          <w:szCs w:val="28"/>
        </w:rPr>
        <w:t>дійснення моніторингу виконання та закриття договорів, укладених для забезпечення матеріально-технічних потреб та господарської діяльності Національної ради.</w:t>
      </w:r>
    </w:p>
    <w:p w14:paraId="7F5F2051" w14:textId="073CC9EF" w:rsidR="00D43770" w:rsidRPr="00D43770" w:rsidRDefault="008977C2" w:rsidP="00F3718F">
      <w:pPr>
        <w:pStyle w:val="af2"/>
        <w:numPr>
          <w:ilvl w:val="0"/>
          <w:numId w:val="9"/>
        </w:numPr>
        <w:ind w:left="426"/>
        <w:jc w:val="both"/>
        <w:rPr>
          <w:rFonts w:ascii="Times New Roman" w:hAnsi="Times New Roman" w:cs="Times New Roman"/>
          <w:sz w:val="28"/>
          <w:szCs w:val="28"/>
        </w:rPr>
      </w:pPr>
      <w:r>
        <w:rPr>
          <w:rFonts w:ascii="Times New Roman" w:hAnsi="Times New Roman"/>
          <w:sz w:val="28"/>
          <w:szCs w:val="28"/>
        </w:rPr>
        <w:t>к</w:t>
      </w:r>
      <w:r w:rsidR="00D43770" w:rsidRPr="00D43770">
        <w:rPr>
          <w:rFonts w:ascii="Times New Roman" w:hAnsi="Times New Roman"/>
          <w:sz w:val="28"/>
          <w:szCs w:val="28"/>
        </w:rPr>
        <w:t>онтроль строків дії договорів оренди нерухомого майна, що належать до державної чи комунальної власності, договорів про відшкодування витрат орендованих приміщень, послуг Інтернет.</w:t>
      </w:r>
    </w:p>
    <w:p w14:paraId="205E8682" w14:textId="374F2B0C" w:rsidR="00D43770" w:rsidRPr="00D43770" w:rsidRDefault="008977C2" w:rsidP="00F3718F">
      <w:pPr>
        <w:pStyle w:val="af2"/>
        <w:numPr>
          <w:ilvl w:val="0"/>
          <w:numId w:val="9"/>
        </w:numPr>
        <w:ind w:left="426"/>
        <w:jc w:val="both"/>
        <w:rPr>
          <w:rFonts w:ascii="Times New Roman" w:hAnsi="Times New Roman" w:cs="Times New Roman"/>
          <w:sz w:val="28"/>
          <w:szCs w:val="28"/>
        </w:rPr>
      </w:pPr>
      <w:r>
        <w:rPr>
          <w:rFonts w:ascii="Times New Roman" w:hAnsi="Times New Roman" w:cs="Times New Roman"/>
          <w:sz w:val="28"/>
          <w:szCs w:val="28"/>
        </w:rPr>
        <w:t>з</w:t>
      </w:r>
      <w:r w:rsidR="00D43770" w:rsidRPr="00D43770">
        <w:rPr>
          <w:rFonts w:ascii="Times New Roman" w:hAnsi="Times New Roman" w:cs="Times New Roman"/>
          <w:sz w:val="28"/>
          <w:szCs w:val="28"/>
        </w:rPr>
        <w:t>дійснення обробки заявок, підготовка технічних завдань та умов на придбання матеріально-технічних засобів для потреб Національної ради.</w:t>
      </w:r>
    </w:p>
    <w:p w14:paraId="3753CAAA" w14:textId="113A63F8" w:rsidR="00D43770" w:rsidRPr="00D43770" w:rsidRDefault="008977C2" w:rsidP="00F3718F">
      <w:pPr>
        <w:pStyle w:val="af2"/>
        <w:numPr>
          <w:ilvl w:val="0"/>
          <w:numId w:val="9"/>
        </w:numPr>
        <w:ind w:left="426"/>
        <w:jc w:val="both"/>
        <w:rPr>
          <w:rFonts w:ascii="Times New Roman" w:hAnsi="Times New Roman" w:cs="Times New Roman"/>
          <w:sz w:val="28"/>
          <w:szCs w:val="28"/>
        </w:rPr>
      </w:pPr>
      <w:r>
        <w:rPr>
          <w:rFonts w:ascii="Times New Roman" w:hAnsi="Times New Roman" w:cs="Times New Roman"/>
          <w:sz w:val="28"/>
          <w:szCs w:val="28"/>
        </w:rPr>
        <w:t>з</w:t>
      </w:r>
      <w:r w:rsidR="00D43770" w:rsidRPr="00D43770">
        <w:rPr>
          <w:rFonts w:ascii="Times New Roman" w:hAnsi="Times New Roman" w:cs="Times New Roman"/>
          <w:sz w:val="28"/>
          <w:szCs w:val="28"/>
        </w:rPr>
        <w:t>дійснення комунікації з балансоутримувачами щодо узгодження договорів оренди приміщень та відшкодування витрат на утримання приміщень та комунальних послуг.</w:t>
      </w:r>
    </w:p>
    <w:p w14:paraId="64A42D10" w14:textId="63BD2289" w:rsidR="00D43770" w:rsidRPr="00D43770" w:rsidRDefault="008977C2" w:rsidP="00F3718F">
      <w:pPr>
        <w:pStyle w:val="af2"/>
        <w:numPr>
          <w:ilvl w:val="0"/>
          <w:numId w:val="9"/>
        </w:numPr>
        <w:ind w:left="426"/>
        <w:jc w:val="both"/>
        <w:rPr>
          <w:rFonts w:ascii="Times New Roman" w:hAnsi="Times New Roman" w:cs="Times New Roman"/>
          <w:sz w:val="28"/>
          <w:szCs w:val="28"/>
        </w:rPr>
      </w:pPr>
      <w:r>
        <w:rPr>
          <w:rFonts w:ascii="Times New Roman" w:hAnsi="Times New Roman" w:cs="Times New Roman"/>
          <w:sz w:val="28"/>
          <w:szCs w:val="28"/>
        </w:rPr>
        <w:t>з</w:t>
      </w:r>
      <w:r w:rsidR="00D43770" w:rsidRPr="00D43770">
        <w:rPr>
          <w:rFonts w:ascii="Times New Roman" w:hAnsi="Times New Roman" w:cs="Times New Roman"/>
          <w:sz w:val="28"/>
          <w:szCs w:val="28"/>
        </w:rPr>
        <w:t>дійснення листування з організаціями, установами та підприємствами з питань, що належать до компетенції відділу.</w:t>
      </w:r>
    </w:p>
    <w:p w14:paraId="1ADB8DED" w14:textId="3B975215" w:rsidR="00D43770" w:rsidRPr="00D43770" w:rsidRDefault="008977C2" w:rsidP="00F3718F">
      <w:pPr>
        <w:pStyle w:val="af2"/>
        <w:numPr>
          <w:ilvl w:val="0"/>
          <w:numId w:val="9"/>
        </w:numPr>
        <w:ind w:left="426"/>
        <w:jc w:val="both"/>
        <w:rPr>
          <w:rFonts w:ascii="Times New Roman" w:hAnsi="Times New Roman" w:cs="Times New Roman"/>
          <w:sz w:val="28"/>
          <w:szCs w:val="28"/>
        </w:rPr>
      </w:pPr>
      <w:r>
        <w:rPr>
          <w:rFonts w:ascii="Times New Roman" w:hAnsi="Times New Roman" w:cs="Times New Roman"/>
          <w:sz w:val="28"/>
          <w:szCs w:val="28"/>
        </w:rPr>
        <w:t>з</w:t>
      </w:r>
      <w:r w:rsidR="00D43770" w:rsidRPr="00D43770">
        <w:rPr>
          <w:rFonts w:ascii="Times New Roman" w:hAnsi="Times New Roman" w:cs="Times New Roman"/>
          <w:sz w:val="28"/>
          <w:szCs w:val="28"/>
        </w:rPr>
        <w:t>дійснення підготовки інформаційних та аналітичних матеріалів з питань, що належать до компетенції відділу.</w:t>
      </w:r>
    </w:p>
    <w:p w14:paraId="43AFC6B3" w14:textId="5FEB544A" w:rsidR="00D23BA5" w:rsidRPr="00D23BA5" w:rsidRDefault="00D23BA5" w:rsidP="00D43770">
      <w:pPr>
        <w:pStyle w:val="af2"/>
        <w:ind w:left="426"/>
        <w:jc w:val="both"/>
        <w:rPr>
          <w:rFonts w:ascii="Times New Roman" w:hAnsi="Times New Roman" w:cs="Times New Roman"/>
          <w:sz w:val="28"/>
          <w:szCs w:val="28"/>
        </w:rPr>
      </w:pPr>
    </w:p>
    <w:p w14:paraId="06FEC473" w14:textId="77777777" w:rsidR="00B70BB6" w:rsidRDefault="00B70BB6" w:rsidP="00B70BB6">
      <w:pPr>
        <w:shd w:val="clear" w:color="auto" w:fill="FFFFFF"/>
        <w:spacing w:after="0" w:line="240" w:lineRule="auto"/>
        <w:jc w:val="both"/>
        <w:rPr>
          <w:rFonts w:ascii="Times New Roman" w:eastAsia="Times New Roman" w:hAnsi="Times New Roman" w:cs="Times New Roman"/>
          <w:b/>
          <w:bCs/>
          <w:sz w:val="28"/>
          <w:szCs w:val="28"/>
          <w:lang w:eastAsia="ru-RU"/>
        </w:rPr>
      </w:pPr>
      <w:r w:rsidRPr="00E01393">
        <w:rPr>
          <w:rFonts w:ascii="Times New Roman" w:eastAsia="Times New Roman" w:hAnsi="Times New Roman" w:cs="Times New Roman"/>
          <w:b/>
          <w:bCs/>
          <w:sz w:val="28"/>
          <w:szCs w:val="28"/>
          <w:lang w:eastAsia="ru-RU"/>
        </w:rPr>
        <w:lastRenderedPageBreak/>
        <w:t>Ви нам підходите, якщо:</w:t>
      </w:r>
    </w:p>
    <w:p w14:paraId="713F5317" w14:textId="77777777" w:rsidR="008977C2" w:rsidRPr="003A4297" w:rsidRDefault="008977C2" w:rsidP="008977C2">
      <w:pPr>
        <w:pStyle w:val="a9"/>
        <w:numPr>
          <w:ilvl w:val="0"/>
          <w:numId w:val="9"/>
        </w:numPr>
        <w:shd w:val="clear" w:color="auto" w:fill="FFFFFF"/>
        <w:tabs>
          <w:tab w:val="left" w:pos="284"/>
        </w:tabs>
        <w:spacing w:after="0" w:line="240" w:lineRule="auto"/>
        <w:ind w:left="284"/>
        <w:jc w:val="both"/>
        <w:rPr>
          <w:rFonts w:ascii="Times New Roman" w:eastAsia="Times New Roman" w:hAnsi="Times New Roman" w:cs="Times New Roman"/>
          <w:sz w:val="28"/>
          <w:szCs w:val="28"/>
          <w:lang w:eastAsia="ru-RU"/>
        </w:rPr>
      </w:pPr>
      <w:r w:rsidRPr="003A4297">
        <w:rPr>
          <w:rFonts w:ascii="Times New Roman" w:eastAsia="Times New Roman" w:hAnsi="Times New Roman" w:cs="Times New Roman"/>
          <w:sz w:val="28"/>
          <w:szCs w:val="28"/>
          <w:lang w:eastAsia="ru-RU"/>
        </w:rPr>
        <w:t>вмієте систематизувати інформацію та аналітично мислити;</w:t>
      </w:r>
    </w:p>
    <w:p w14:paraId="25639F7B" w14:textId="77777777" w:rsidR="008977C2" w:rsidRPr="003A4297" w:rsidRDefault="008977C2" w:rsidP="008977C2">
      <w:pPr>
        <w:pStyle w:val="a9"/>
        <w:numPr>
          <w:ilvl w:val="0"/>
          <w:numId w:val="9"/>
        </w:numPr>
        <w:shd w:val="clear" w:color="auto" w:fill="FFFFFF"/>
        <w:tabs>
          <w:tab w:val="left" w:pos="284"/>
        </w:tabs>
        <w:spacing w:after="0" w:line="240" w:lineRule="auto"/>
        <w:ind w:left="284"/>
        <w:jc w:val="both"/>
        <w:rPr>
          <w:rFonts w:ascii="Times New Roman" w:eastAsia="Times New Roman" w:hAnsi="Times New Roman" w:cs="Times New Roman"/>
          <w:sz w:val="28"/>
          <w:szCs w:val="28"/>
          <w:lang w:eastAsia="ru-RU"/>
        </w:rPr>
      </w:pPr>
      <w:r w:rsidRPr="003A4297">
        <w:rPr>
          <w:rFonts w:ascii="Times New Roman" w:eastAsia="Times New Roman" w:hAnsi="Times New Roman" w:cs="Times New Roman"/>
          <w:sz w:val="28"/>
          <w:szCs w:val="28"/>
          <w:lang w:eastAsia="ru-RU"/>
        </w:rPr>
        <w:t xml:space="preserve">вмієте </w:t>
      </w:r>
      <w:r>
        <w:rPr>
          <w:rFonts w:ascii="Times New Roman" w:eastAsia="Times New Roman" w:hAnsi="Times New Roman" w:cs="Times New Roman"/>
          <w:sz w:val="28"/>
          <w:szCs w:val="28"/>
          <w:lang w:eastAsia="ru-RU"/>
        </w:rPr>
        <w:t>працювати самостійно та в команді</w:t>
      </w:r>
      <w:r w:rsidRPr="003A4297">
        <w:rPr>
          <w:rFonts w:ascii="Times New Roman" w:eastAsia="Times New Roman" w:hAnsi="Times New Roman" w:cs="Times New Roman"/>
          <w:sz w:val="28"/>
          <w:szCs w:val="28"/>
          <w:lang w:eastAsia="ru-RU"/>
        </w:rPr>
        <w:t>;</w:t>
      </w:r>
    </w:p>
    <w:p w14:paraId="79E9EA8D" w14:textId="77777777" w:rsidR="008977C2" w:rsidRPr="003A4297" w:rsidRDefault="008977C2" w:rsidP="008977C2">
      <w:pPr>
        <w:pStyle w:val="a9"/>
        <w:numPr>
          <w:ilvl w:val="0"/>
          <w:numId w:val="9"/>
        </w:numPr>
        <w:shd w:val="clear" w:color="auto" w:fill="FFFFFF"/>
        <w:tabs>
          <w:tab w:val="left" w:pos="284"/>
        </w:tabs>
        <w:spacing w:after="0" w:line="240" w:lineRule="auto"/>
        <w:ind w:left="284"/>
        <w:jc w:val="both"/>
        <w:rPr>
          <w:rFonts w:ascii="Times New Roman" w:eastAsia="Times New Roman" w:hAnsi="Times New Roman" w:cs="Times New Roman"/>
          <w:sz w:val="28"/>
          <w:szCs w:val="28"/>
          <w:lang w:eastAsia="ru-RU"/>
        </w:rPr>
      </w:pPr>
      <w:r w:rsidRPr="003A4297">
        <w:rPr>
          <w:rFonts w:ascii="Times New Roman" w:eastAsia="Times New Roman" w:hAnsi="Times New Roman" w:cs="Times New Roman"/>
          <w:sz w:val="28"/>
          <w:szCs w:val="28"/>
          <w:lang w:eastAsia="ru-RU"/>
        </w:rPr>
        <w:t>уважні до деталей;</w:t>
      </w:r>
    </w:p>
    <w:p w14:paraId="1DD81E42" w14:textId="77777777" w:rsidR="008977C2" w:rsidRPr="003A4297" w:rsidRDefault="008977C2" w:rsidP="008977C2">
      <w:pPr>
        <w:pStyle w:val="a9"/>
        <w:numPr>
          <w:ilvl w:val="0"/>
          <w:numId w:val="9"/>
        </w:numPr>
        <w:shd w:val="clear" w:color="auto" w:fill="FFFFFF"/>
        <w:tabs>
          <w:tab w:val="left" w:pos="284"/>
        </w:tabs>
        <w:spacing w:after="0" w:line="240" w:lineRule="auto"/>
        <w:ind w:left="284"/>
        <w:jc w:val="both"/>
        <w:rPr>
          <w:rFonts w:ascii="Times New Roman" w:eastAsia="Times New Roman" w:hAnsi="Times New Roman" w:cs="Times New Roman"/>
          <w:sz w:val="28"/>
          <w:szCs w:val="28"/>
          <w:lang w:eastAsia="ru-RU"/>
        </w:rPr>
      </w:pPr>
      <w:r w:rsidRPr="003A4297">
        <w:rPr>
          <w:rFonts w:ascii="Times New Roman" w:eastAsia="Times New Roman" w:hAnsi="Times New Roman" w:cs="Times New Roman"/>
          <w:sz w:val="28"/>
          <w:szCs w:val="28"/>
          <w:lang w:eastAsia="ru-RU"/>
        </w:rPr>
        <w:t>здатні фокусувати зусилля для досягнення результату діяльності;</w:t>
      </w:r>
    </w:p>
    <w:p w14:paraId="070D8759" w14:textId="77777777" w:rsidR="008977C2" w:rsidRPr="003A4297" w:rsidRDefault="008977C2" w:rsidP="008977C2">
      <w:pPr>
        <w:pStyle w:val="a9"/>
        <w:numPr>
          <w:ilvl w:val="0"/>
          <w:numId w:val="9"/>
        </w:numPr>
        <w:shd w:val="clear" w:color="auto" w:fill="FFFFFF"/>
        <w:tabs>
          <w:tab w:val="left" w:pos="284"/>
        </w:tabs>
        <w:spacing w:after="0" w:line="240" w:lineRule="auto"/>
        <w:ind w:left="284"/>
        <w:jc w:val="both"/>
        <w:rPr>
          <w:rFonts w:ascii="Times New Roman" w:eastAsia="Times New Roman" w:hAnsi="Times New Roman" w:cs="Times New Roman"/>
          <w:sz w:val="28"/>
          <w:szCs w:val="28"/>
          <w:lang w:eastAsia="ru-RU"/>
        </w:rPr>
      </w:pPr>
      <w:r w:rsidRPr="003A4297">
        <w:rPr>
          <w:rFonts w:ascii="Times New Roman" w:eastAsia="Times New Roman" w:hAnsi="Times New Roman" w:cs="Times New Roman"/>
          <w:sz w:val="28"/>
          <w:szCs w:val="28"/>
          <w:lang w:eastAsia="ru-RU"/>
        </w:rPr>
        <w:t>відповідальні, комунікативні та ініціативні.</w:t>
      </w:r>
    </w:p>
    <w:p w14:paraId="0D7FFBD9" w14:textId="77777777" w:rsidR="00B70BB6" w:rsidRPr="008A48B0" w:rsidRDefault="00B70BB6" w:rsidP="00B70BB6">
      <w:pPr>
        <w:shd w:val="clear" w:color="auto" w:fill="FFFFFF"/>
        <w:tabs>
          <w:tab w:val="left" w:pos="284"/>
        </w:tabs>
        <w:spacing w:after="0" w:line="240" w:lineRule="auto"/>
        <w:jc w:val="both"/>
        <w:rPr>
          <w:rFonts w:ascii="Times New Roman" w:eastAsia="Times New Roman" w:hAnsi="Times New Roman" w:cs="Times New Roman"/>
          <w:sz w:val="28"/>
          <w:szCs w:val="28"/>
          <w:lang w:eastAsia="ru-RU"/>
        </w:rPr>
      </w:pPr>
    </w:p>
    <w:p w14:paraId="01ED5F25" w14:textId="77777777" w:rsidR="00B70BB6" w:rsidRPr="008A48B0" w:rsidRDefault="00B70BB6" w:rsidP="00B70BB6">
      <w:pPr>
        <w:shd w:val="clear" w:color="auto" w:fill="FFFFFF"/>
        <w:tabs>
          <w:tab w:val="left" w:pos="284"/>
        </w:tabs>
        <w:spacing w:after="0" w:line="240" w:lineRule="auto"/>
        <w:jc w:val="both"/>
        <w:rPr>
          <w:rFonts w:ascii="Times New Roman" w:eastAsia="Times New Roman" w:hAnsi="Times New Roman" w:cs="Times New Roman"/>
          <w:b/>
          <w:bCs/>
          <w:sz w:val="28"/>
          <w:szCs w:val="28"/>
          <w:lang w:eastAsia="ru-RU"/>
        </w:rPr>
      </w:pPr>
      <w:r w:rsidRPr="008A48B0">
        <w:rPr>
          <w:rFonts w:ascii="Times New Roman" w:eastAsia="Times New Roman" w:hAnsi="Times New Roman" w:cs="Times New Roman"/>
          <w:b/>
          <w:bCs/>
          <w:sz w:val="28"/>
          <w:szCs w:val="28"/>
          <w:lang w:eastAsia="ru-RU"/>
        </w:rPr>
        <w:t>Обов’язкові вимоги:</w:t>
      </w:r>
    </w:p>
    <w:p w14:paraId="7CA761CD" w14:textId="77777777" w:rsidR="008977C2" w:rsidRPr="003A4297" w:rsidRDefault="008977C2" w:rsidP="008977C2">
      <w:pPr>
        <w:pStyle w:val="a9"/>
        <w:numPr>
          <w:ilvl w:val="0"/>
          <w:numId w:val="9"/>
        </w:numPr>
        <w:shd w:val="clear" w:color="auto" w:fill="FFFFFF"/>
        <w:tabs>
          <w:tab w:val="left" w:pos="284"/>
        </w:tabs>
        <w:spacing w:after="0" w:line="240" w:lineRule="auto"/>
        <w:ind w:left="284"/>
        <w:jc w:val="both"/>
        <w:rPr>
          <w:rFonts w:ascii="Times New Roman" w:eastAsia="Times New Roman" w:hAnsi="Times New Roman" w:cs="Times New Roman"/>
          <w:sz w:val="28"/>
          <w:szCs w:val="28"/>
          <w:lang w:eastAsia="ru-RU"/>
        </w:rPr>
      </w:pPr>
      <w:r w:rsidRPr="003A4297">
        <w:rPr>
          <w:rFonts w:ascii="Times New Roman" w:eastAsia="Times New Roman" w:hAnsi="Times New Roman" w:cs="Times New Roman"/>
          <w:sz w:val="28"/>
          <w:szCs w:val="28"/>
          <w:lang w:eastAsia="ru-RU"/>
        </w:rPr>
        <w:t>громадянство України;</w:t>
      </w:r>
    </w:p>
    <w:p w14:paraId="3C5FE471" w14:textId="77777777" w:rsidR="008977C2" w:rsidRPr="008A48B0" w:rsidRDefault="008977C2" w:rsidP="008977C2">
      <w:pPr>
        <w:pStyle w:val="a9"/>
        <w:numPr>
          <w:ilvl w:val="0"/>
          <w:numId w:val="9"/>
        </w:numPr>
        <w:spacing w:after="0" w:line="240" w:lineRule="auto"/>
        <w:ind w:left="284"/>
        <w:jc w:val="both"/>
        <w:textAlignment w:val="baseline"/>
        <w:rPr>
          <w:rFonts w:ascii="Times New Roman" w:eastAsia="Times New Roman" w:hAnsi="Times New Roman" w:cs="Times New Roman"/>
          <w:sz w:val="28"/>
          <w:szCs w:val="28"/>
          <w:lang w:eastAsia="uk-UA"/>
        </w:rPr>
      </w:pPr>
      <w:r w:rsidRPr="008A48B0">
        <w:rPr>
          <w:rFonts w:ascii="Times New Roman" w:eastAsia="Times New Roman" w:hAnsi="Times New Roman" w:cs="Times New Roman"/>
          <w:sz w:val="28"/>
          <w:szCs w:val="28"/>
          <w:lang w:eastAsia="uk-UA"/>
        </w:rPr>
        <w:t>вища освіта ступен</w:t>
      </w:r>
      <w:r>
        <w:rPr>
          <w:rFonts w:ascii="Times New Roman" w:eastAsia="Times New Roman" w:hAnsi="Times New Roman" w:cs="Times New Roman"/>
          <w:sz w:val="28"/>
          <w:szCs w:val="28"/>
          <w:lang w:eastAsia="uk-UA"/>
        </w:rPr>
        <w:t>я</w:t>
      </w:r>
      <w:r w:rsidRPr="008A48B0">
        <w:rPr>
          <w:rFonts w:ascii="Times New Roman" w:eastAsia="Times New Roman" w:hAnsi="Times New Roman" w:cs="Times New Roman"/>
          <w:sz w:val="28"/>
          <w:szCs w:val="28"/>
          <w:lang w:eastAsia="uk-UA"/>
        </w:rPr>
        <w:t xml:space="preserve"> не </w:t>
      </w:r>
      <w:r>
        <w:rPr>
          <w:rFonts w:ascii="Times New Roman" w:eastAsia="Times New Roman" w:hAnsi="Times New Roman" w:cs="Times New Roman"/>
          <w:sz w:val="28"/>
          <w:szCs w:val="28"/>
          <w:lang w:eastAsia="uk-UA"/>
        </w:rPr>
        <w:t>молодшого бакалавра або бакалавра</w:t>
      </w:r>
      <w:r w:rsidRPr="008A48B0">
        <w:rPr>
          <w:rFonts w:ascii="Times New Roman" w:eastAsia="Times New Roman" w:hAnsi="Times New Roman" w:cs="Times New Roman"/>
          <w:sz w:val="28"/>
          <w:szCs w:val="28"/>
          <w:lang w:eastAsia="uk-UA"/>
        </w:rPr>
        <w:t>;</w:t>
      </w:r>
    </w:p>
    <w:p w14:paraId="45CB9D57" w14:textId="77777777" w:rsidR="008977C2" w:rsidRPr="003A4297" w:rsidRDefault="008977C2" w:rsidP="008977C2">
      <w:pPr>
        <w:pStyle w:val="a9"/>
        <w:numPr>
          <w:ilvl w:val="0"/>
          <w:numId w:val="9"/>
        </w:numPr>
        <w:shd w:val="clear" w:color="auto" w:fill="FFFFFF"/>
        <w:tabs>
          <w:tab w:val="left" w:pos="284"/>
        </w:tabs>
        <w:spacing w:before="100" w:beforeAutospacing="1" w:after="0" w:line="240" w:lineRule="auto"/>
        <w:ind w:left="284"/>
        <w:jc w:val="both"/>
        <w:textAlignment w:val="baseline"/>
        <w:rPr>
          <w:rFonts w:ascii="Times New Roman" w:eastAsia="Times New Roman" w:hAnsi="Times New Roman" w:cs="Times New Roman"/>
          <w:sz w:val="28"/>
          <w:szCs w:val="28"/>
          <w:lang w:eastAsia="ru-RU"/>
        </w:rPr>
      </w:pPr>
      <w:r w:rsidRPr="003A4297">
        <w:rPr>
          <w:rFonts w:ascii="Times New Roman" w:eastAsia="Times New Roman" w:hAnsi="Times New Roman" w:cs="Times New Roman"/>
          <w:sz w:val="28"/>
          <w:szCs w:val="28"/>
          <w:lang w:eastAsia="ru-RU"/>
        </w:rPr>
        <w:t>вільне володіння державною мовою. </w:t>
      </w:r>
    </w:p>
    <w:p w14:paraId="21D13B96" w14:textId="77777777" w:rsidR="00B70BB6" w:rsidRPr="008A48B0" w:rsidRDefault="00B70BB6" w:rsidP="003A4297">
      <w:pPr>
        <w:shd w:val="clear" w:color="auto" w:fill="FFFFFF"/>
        <w:tabs>
          <w:tab w:val="left" w:pos="284"/>
        </w:tabs>
        <w:spacing w:after="0" w:line="240" w:lineRule="auto"/>
        <w:ind w:left="284"/>
        <w:jc w:val="both"/>
        <w:rPr>
          <w:rFonts w:ascii="Times New Roman" w:eastAsia="Times New Roman" w:hAnsi="Times New Roman" w:cs="Times New Roman"/>
          <w:b/>
          <w:bCs/>
          <w:sz w:val="28"/>
          <w:szCs w:val="28"/>
          <w:lang w:eastAsia="ru-RU"/>
        </w:rPr>
      </w:pPr>
    </w:p>
    <w:p w14:paraId="50B9E578" w14:textId="77777777" w:rsidR="009824F0" w:rsidRPr="008A48B0" w:rsidRDefault="009824F0" w:rsidP="009824F0">
      <w:pPr>
        <w:shd w:val="clear" w:color="auto" w:fill="FFFFFF"/>
        <w:tabs>
          <w:tab w:val="left" w:pos="284"/>
          <w:tab w:val="left" w:pos="5670"/>
        </w:tabs>
        <w:spacing w:after="0" w:line="240" w:lineRule="auto"/>
        <w:jc w:val="both"/>
        <w:rPr>
          <w:rFonts w:ascii="Times New Roman" w:eastAsia="Times New Roman" w:hAnsi="Times New Roman" w:cs="Times New Roman"/>
          <w:b/>
          <w:bCs/>
          <w:sz w:val="28"/>
          <w:szCs w:val="28"/>
          <w:lang w:eastAsia="ru-RU"/>
        </w:rPr>
      </w:pPr>
      <w:r w:rsidRPr="008A48B0">
        <w:rPr>
          <w:rFonts w:ascii="Times New Roman" w:eastAsia="Times New Roman" w:hAnsi="Times New Roman" w:cs="Times New Roman"/>
          <w:b/>
          <w:bCs/>
          <w:sz w:val="28"/>
          <w:szCs w:val="28"/>
          <w:lang w:eastAsia="ru-RU"/>
        </w:rPr>
        <w:t>Умови оплати праці:</w:t>
      </w:r>
    </w:p>
    <w:p w14:paraId="06A51187" w14:textId="77777777" w:rsidR="009824F0" w:rsidRPr="003A4297" w:rsidRDefault="009824F0" w:rsidP="009824F0">
      <w:pPr>
        <w:pStyle w:val="a9"/>
        <w:numPr>
          <w:ilvl w:val="1"/>
          <w:numId w:val="11"/>
        </w:numPr>
        <w:shd w:val="clear" w:color="auto" w:fill="FFFFFF"/>
        <w:tabs>
          <w:tab w:val="left" w:pos="284"/>
          <w:tab w:val="left" w:pos="5670"/>
        </w:tabs>
        <w:spacing w:after="0" w:line="240" w:lineRule="auto"/>
        <w:ind w:left="0" w:firstLine="0"/>
        <w:jc w:val="both"/>
        <w:rPr>
          <w:rFonts w:ascii="Times New Roman" w:eastAsia="Times New Roman" w:hAnsi="Times New Roman" w:cs="Times New Roman"/>
          <w:sz w:val="28"/>
          <w:szCs w:val="28"/>
          <w:lang w:eastAsia="ru-RU"/>
        </w:rPr>
      </w:pPr>
      <w:r w:rsidRPr="003A4297">
        <w:rPr>
          <w:rFonts w:ascii="Times New Roman" w:eastAsia="Times New Roman" w:hAnsi="Times New Roman" w:cs="Times New Roman"/>
          <w:sz w:val="28"/>
          <w:szCs w:val="28"/>
          <w:lang w:eastAsia="ru-RU"/>
        </w:rPr>
        <w:t xml:space="preserve">посадовий оклад </w:t>
      </w:r>
      <w:r w:rsidRPr="00C34AF7">
        <w:rPr>
          <w:rFonts w:ascii="Times New Roman" w:eastAsia="Times New Roman" w:hAnsi="Times New Roman" w:cs="Times New Roman"/>
          <w:sz w:val="28"/>
          <w:szCs w:val="28"/>
          <w:lang w:eastAsia="ru-RU"/>
        </w:rPr>
        <w:t>– 29 184 грн;</w:t>
      </w:r>
    </w:p>
    <w:p w14:paraId="059E0EDC" w14:textId="77777777" w:rsidR="009824F0" w:rsidRPr="003A4297" w:rsidRDefault="009824F0" w:rsidP="009824F0">
      <w:pPr>
        <w:pStyle w:val="a9"/>
        <w:numPr>
          <w:ilvl w:val="1"/>
          <w:numId w:val="11"/>
        </w:numPr>
        <w:shd w:val="clear" w:color="auto" w:fill="FFFFFF"/>
        <w:tabs>
          <w:tab w:val="left" w:pos="284"/>
          <w:tab w:val="left" w:pos="5670"/>
        </w:tabs>
        <w:spacing w:after="0" w:line="240" w:lineRule="auto"/>
        <w:ind w:left="0" w:firstLine="0"/>
        <w:jc w:val="both"/>
        <w:rPr>
          <w:rFonts w:ascii="Times New Roman" w:eastAsia="Times New Roman" w:hAnsi="Times New Roman" w:cs="Times New Roman"/>
          <w:sz w:val="28"/>
          <w:szCs w:val="28"/>
          <w:lang w:eastAsia="ru-RU"/>
        </w:rPr>
      </w:pPr>
      <w:r w:rsidRPr="003A4297">
        <w:rPr>
          <w:rFonts w:ascii="Times New Roman" w:eastAsia="Times New Roman" w:hAnsi="Times New Roman" w:cs="Times New Roman"/>
          <w:sz w:val="28"/>
          <w:szCs w:val="28"/>
          <w:lang w:eastAsia="ru-RU"/>
        </w:rPr>
        <w:t>надбавки, премії та компенсації відповідно до Закону України «Про державну службу».</w:t>
      </w:r>
    </w:p>
    <w:p w14:paraId="1BACC4D9" w14:textId="77777777" w:rsidR="009824F0" w:rsidRPr="008A48B0" w:rsidRDefault="009824F0" w:rsidP="009824F0">
      <w:pPr>
        <w:shd w:val="clear" w:color="auto" w:fill="FFFFFF"/>
        <w:tabs>
          <w:tab w:val="left" w:pos="284"/>
          <w:tab w:val="left" w:pos="5670"/>
        </w:tabs>
        <w:spacing w:after="0" w:line="240" w:lineRule="auto"/>
        <w:ind w:left="284"/>
        <w:jc w:val="both"/>
        <w:rPr>
          <w:rFonts w:ascii="Times New Roman" w:eastAsia="Times New Roman" w:hAnsi="Times New Roman" w:cs="Times New Roman"/>
          <w:sz w:val="28"/>
          <w:szCs w:val="28"/>
          <w:lang w:eastAsia="ru-RU"/>
        </w:rPr>
      </w:pPr>
    </w:p>
    <w:p w14:paraId="4E0871C7" w14:textId="77777777" w:rsidR="009824F0" w:rsidRDefault="009824F0" w:rsidP="009824F0">
      <w:pPr>
        <w:shd w:val="clear" w:color="auto" w:fill="FFFFFF"/>
        <w:tabs>
          <w:tab w:val="left" w:pos="284"/>
          <w:tab w:val="left" w:pos="5670"/>
        </w:tabs>
        <w:spacing w:after="0" w:line="240" w:lineRule="auto"/>
        <w:jc w:val="both"/>
        <w:rPr>
          <w:rFonts w:ascii="Times New Roman" w:eastAsia="Times New Roman" w:hAnsi="Times New Roman" w:cs="Times New Roman"/>
          <w:b/>
          <w:bCs/>
          <w:sz w:val="28"/>
          <w:szCs w:val="28"/>
          <w:lang w:eastAsia="ru-RU"/>
        </w:rPr>
      </w:pPr>
      <w:r w:rsidRPr="008A48B0">
        <w:rPr>
          <w:rFonts w:ascii="Times New Roman" w:eastAsia="Times New Roman" w:hAnsi="Times New Roman" w:cs="Times New Roman"/>
          <w:b/>
          <w:bCs/>
          <w:sz w:val="28"/>
          <w:szCs w:val="28"/>
          <w:lang w:eastAsia="ru-RU"/>
        </w:rPr>
        <w:t> Умови відбору та призначення на посаду:</w:t>
      </w:r>
    </w:p>
    <w:p w14:paraId="3501BAEE" w14:textId="77777777" w:rsidR="009824F0" w:rsidRPr="00621C67" w:rsidRDefault="009824F0" w:rsidP="009824F0">
      <w:pPr>
        <w:numPr>
          <w:ilvl w:val="0"/>
          <w:numId w:val="12"/>
        </w:numPr>
        <w:tabs>
          <w:tab w:val="left" w:pos="284"/>
        </w:tabs>
        <w:spacing w:after="0" w:line="240" w:lineRule="auto"/>
        <w:ind w:left="0" w:firstLine="0"/>
        <w:jc w:val="both"/>
        <w:textAlignment w:val="baseline"/>
        <w:rPr>
          <w:rFonts w:ascii="Times New Roman" w:eastAsia="Times New Roman" w:hAnsi="Times New Roman" w:cs="Times New Roman"/>
          <w:sz w:val="28"/>
          <w:szCs w:val="28"/>
          <w:lang w:eastAsia="uk-UA"/>
        </w:rPr>
      </w:pPr>
      <w:r w:rsidRPr="00621C67">
        <w:rPr>
          <w:rFonts w:ascii="Times New Roman" w:eastAsia="Times New Roman" w:hAnsi="Times New Roman" w:cs="Times New Roman"/>
          <w:sz w:val="28"/>
          <w:szCs w:val="28"/>
          <w:lang w:eastAsia="ru-RU"/>
        </w:rPr>
        <w:t>призначення на посаду здійснюється без конкурсного відбору на період дії воєнного стану та до призначення в установленому порядку переможця конкурсу на цю посаду, але не довше 12 місяців з дня припинення чи скасування воєнного стану.</w:t>
      </w:r>
    </w:p>
    <w:p w14:paraId="1E6D1BEC" w14:textId="77777777" w:rsidR="009824F0" w:rsidRPr="008A48B0" w:rsidRDefault="009824F0" w:rsidP="009824F0">
      <w:pPr>
        <w:shd w:val="clear" w:color="auto" w:fill="FFFFFF"/>
        <w:tabs>
          <w:tab w:val="left" w:pos="284"/>
          <w:tab w:val="left" w:pos="5670"/>
        </w:tabs>
        <w:spacing w:after="0" w:line="240" w:lineRule="auto"/>
        <w:ind w:left="284"/>
        <w:jc w:val="both"/>
        <w:rPr>
          <w:rFonts w:ascii="Times New Roman" w:eastAsia="Times New Roman" w:hAnsi="Times New Roman" w:cs="Times New Roman"/>
          <w:sz w:val="28"/>
          <w:szCs w:val="28"/>
          <w:lang w:eastAsia="ru-RU"/>
        </w:rPr>
      </w:pPr>
    </w:p>
    <w:p w14:paraId="5AD4EFF2" w14:textId="17EFDB7F" w:rsidR="009824F0" w:rsidRPr="00FF09F6" w:rsidRDefault="009824F0" w:rsidP="009824F0">
      <w:pPr>
        <w:spacing w:after="0" w:line="240" w:lineRule="auto"/>
        <w:ind w:firstLine="426"/>
        <w:jc w:val="both"/>
        <w:textAlignment w:val="baseline"/>
        <w:rPr>
          <w:rFonts w:ascii="Times New Roman" w:eastAsia="Times New Roman" w:hAnsi="Times New Roman" w:cs="Times New Roman"/>
          <w:b/>
          <w:bCs/>
          <w:sz w:val="28"/>
          <w:szCs w:val="28"/>
          <w:bdr w:val="none" w:sz="0" w:space="0" w:color="auto" w:frame="1"/>
          <w:lang w:eastAsia="uk-UA"/>
        </w:rPr>
      </w:pPr>
      <w:r w:rsidRPr="008A48B0">
        <w:rPr>
          <w:rFonts w:ascii="Times New Roman" w:eastAsia="Times New Roman" w:hAnsi="Times New Roman" w:cs="Times New Roman"/>
          <w:sz w:val="28"/>
          <w:szCs w:val="28"/>
          <w:lang w:eastAsia="uk-UA"/>
        </w:rPr>
        <w:t>Ми чекаємо на резюме кандидатів (</w:t>
      </w:r>
      <w:hyperlink r:id="rId5" w:history="1">
        <w:r w:rsidRPr="000D5FB1">
          <w:rPr>
            <w:rStyle w:val="af"/>
            <w:rFonts w:ascii="Times New Roman" w:eastAsia="Times New Roman" w:hAnsi="Times New Roman" w:cs="Times New Roman"/>
            <w:sz w:val="28"/>
            <w:szCs w:val="28"/>
            <w:bdr w:val="none" w:sz="0" w:space="0" w:color="auto" w:frame="1"/>
            <w:lang w:eastAsia="uk-UA"/>
          </w:rPr>
          <w:t>приклад форми</w:t>
        </w:r>
      </w:hyperlink>
      <w:r w:rsidRPr="008D2E39">
        <w:rPr>
          <w:rFonts w:ascii="Times New Roman" w:eastAsia="Times New Roman" w:hAnsi="Times New Roman" w:cs="Times New Roman"/>
          <w:sz w:val="28"/>
          <w:szCs w:val="28"/>
          <w:lang w:eastAsia="uk-UA"/>
        </w:rPr>
        <w:t xml:space="preserve">) </w:t>
      </w:r>
      <w:r w:rsidRPr="00B033CC">
        <w:rPr>
          <w:rFonts w:ascii="Times New Roman" w:eastAsia="Times New Roman" w:hAnsi="Times New Roman" w:cs="Times New Roman"/>
          <w:b/>
          <w:bCs/>
          <w:color w:val="000000" w:themeColor="text1"/>
          <w:sz w:val="28"/>
          <w:szCs w:val="28"/>
          <w:bdr w:val="none" w:sz="0" w:space="0" w:color="auto" w:frame="1"/>
          <w:lang w:eastAsia="uk-UA"/>
        </w:rPr>
        <w:t xml:space="preserve">до </w:t>
      </w:r>
      <w:r w:rsidR="00AC5922" w:rsidRPr="00B033CC">
        <w:rPr>
          <w:rFonts w:ascii="Times New Roman" w:eastAsia="Times New Roman" w:hAnsi="Times New Roman" w:cs="Times New Roman"/>
          <w:b/>
          <w:bCs/>
          <w:color w:val="000000" w:themeColor="text1"/>
          <w:sz w:val="28"/>
          <w:szCs w:val="28"/>
          <w:bdr w:val="none" w:sz="0" w:space="0" w:color="auto" w:frame="1"/>
          <w:lang w:eastAsia="uk-UA"/>
        </w:rPr>
        <w:t>1</w:t>
      </w:r>
      <w:r w:rsidR="006D1F20" w:rsidRPr="00B033CC">
        <w:rPr>
          <w:rFonts w:ascii="Times New Roman" w:eastAsia="Times New Roman" w:hAnsi="Times New Roman" w:cs="Times New Roman"/>
          <w:b/>
          <w:bCs/>
          <w:color w:val="000000" w:themeColor="text1"/>
          <w:sz w:val="28"/>
          <w:szCs w:val="28"/>
          <w:bdr w:val="none" w:sz="0" w:space="0" w:color="auto" w:frame="1"/>
          <w:lang w:eastAsia="uk-UA"/>
        </w:rPr>
        <w:t>4</w:t>
      </w:r>
      <w:r w:rsidRPr="00B033CC">
        <w:rPr>
          <w:rFonts w:ascii="Times New Roman" w:eastAsia="Times New Roman" w:hAnsi="Times New Roman" w:cs="Times New Roman"/>
          <w:b/>
          <w:bCs/>
          <w:color w:val="000000" w:themeColor="text1"/>
          <w:sz w:val="28"/>
          <w:szCs w:val="28"/>
          <w:bdr w:val="none" w:sz="0" w:space="0" w:color="auto" w:frame="1"/>
          <w:lang w:eastAsia="uk-UA"/>
        </w:rPr>
        <w:t xml:space="preserve"> вересня 202</w:t>
      </w:r>
      <w:r w:rsidRPr="00B033CC">
        <w:rPr>
          <w:rFonts w:ascii="Times New Roman" w:eastAsia="Times New Roman" w:hAnsi="Times New Roman" w:cs="Times New Roman"/>
          <w:b/>
          <w:bCs/>
          <w:color w:val="000000" w:themeColor="text1"/>
          <w:sz w:val="28"/>
          <w:szCs w:val="28"/>
          <w:bdr w:val="none" w:sz="0" w:space="0" w:color="auto" w:frame="1"/>
          <w:lang w:val="ru-RU" w:eastAsia="uk-UA"/>
        </w:rPr>
        <w:t>6</w:t>
      </w:r>
      <w:r w:rsidRPr="00B033CC">
        <w:rPr>
          <w:rFonts w:ascii="Times New Roman" w:eastAsia="Times New Roman" w:hAnsi="Times New Roman" w:cs="Times New Roman"/>
          <w:b/>
          <w:bCs/>
          <w:color w:val="000000" w:themeColor="text1"/>
          <w:sz w:val="28"/>
          <w:szCs w:val="28"/>
          <w:bdr w:val="none" w:sz="0" w:space="0" w:color="auto" w:frame="1"/>
          <w:lang w:eastAsia="uk-UA"/>
        </w:rPr>
        <w:t xml:space="preserve"> року</w:t>
      </w:r>
      <w:r w:rsidRPr="00BD73D9">
        <w:rPr>
          <w:rFonts w:ascii="Times New Roman" w:eastAsia="Times New Roman" w:hAnsi="Times New Roman" w:cs="Times New Roman"/>
          <w:b/>
          <w:bCs/>
          <w:color w:val="000000" w:themeColor="text1"/>
          <w:sz w:val="28"/>
          <w:szCs w:val="28"/>
          <w:bdr w:val="none" w:sz="0" w:space="0" w:color="auto" w:frame="1"/>
          <w:lang w:eastAsia="uk-UA"/>
        </w:rPr>
        <w:t xml:space="preserve"> </w:t>
      </w:r>
      <w:r w:rsidRPr="008D2E39">
        <w:rPr>
          <w:rFonts w:ascii="Times New Roman" w:eastAsia="Times New Roman" w:hAnsi="Times New Roman" w:cs="Times New Roman"/>
          <w:sz w:val="28"/>
          <w:szCs w:val="28"/>
          <w:lang w:eastAsia="uk-UA"/>
        </w:rPr>
        <w:t xml:space="preserve">включно на електронну адресу </w:t>
      </w:r>
      <w:hyperlink r:id="rId6" w:history="1">
        <w:r w:rsidRPr="00561E27">
          <w:rPr>
            <w:rStyle w:val="af"/>
            <w:rFonts w:ascii="Times New Roman" w:eastAsia="Times New Roman" w:hAnsi="Times New Roman" w:cs="Times New Roman"/>
            <w:sz w:val="28"/>
            <w:lang w:val="en-US" w:eastAsia="uk-UA"/>
          </w:rPr>
          <w:t>personal</w:t>
        </w:r>
        <w:r w:rsidRPr="00561E27">
          <w:rPr>
            <w:rStyle w:val="af"/>
            <w:rFonts w:ascii="Times New Roman" w:eastAsia="Times New Roman" w:hAnsi="Times New Roman" w:cs="Times New Roman"/>
            <w:sz w:val="28"/>
            <w:lang w:eastAsia="uk-UA"/>
          </w:rPr>
          <w:t>@nrada.gov.ua</w:t>
        </w:r>
      </w:hyperlink>
      <w:r w:rsidRPr="008D2E39">
        <w:rPr>
          <w:rFonts w:ascii="Times New Roman" w:eastAsia="Times New Roman" w:hAnsi="Times New Roman" w:cs="Times New Roman"/>
          <w:sz w:val="28"/>
          <w:szCs w:val="28"/>
          <w:bdr w:val="none" w:sz="0" w:space="0" w:color="auto" w:frame="1"/>
          <w:lang w:eastAsia="uk-UA"/>
        </w:rPr>
        <w:t>.</w:t>
      </w:r>
    </w:p>
    <w:p w14:paraId="3605EE22" w14:textId="77777777" w:rsidR="009824F0" w:rsidRPr="00BD73D9" w:rsidRDefault="009824F0" w:rsidP="009824F0">
      <w:pPr>
        <w:shd w:val="clear" w:color="auto" w:fill="FFFFFF"/>
        <w:tabs>
          <w:tab w:val="left" w:pos="284"/>
          <w:tab w:val="left" w:pos="5670"/>
        </w:tabs>
        <w:spacing w:after="0" w:line="240" w:lineRule="auto"/>
        <w:jc w:val="both"/>
        <w:rPr>
          <w:rFonts w:ascii="Times New Roman" w:eastAsia="Times New Roman" w:hAnsi="Times New Roman" w:cs="Times New Roman"/>
          <w:sz w:val="28"/>
          <w:szCs w:val="28"/>
          <w:u w:val="single"/>
          <w:lang w:eastAsia="ru-RU"/>
        </w:rPr>
      </w:pPr>
      <w:r w:rsidRPr="008C75F6">
        <w:rPr>
          <w:rFonts w:ascii="Times New Roman" w:eastAsia="Times New Roman" w:hAnsi="Times New Roman" w:cs="Times New Roman"/>
          <w:sz w:val="28"/>
          <w:szCs w:val="28"/>
          <w:lang w:val="ru-RU" w:eastAsia="ru-RU"/>
        </w:rPr>
        <w:tab/>
      </w:r>
      <w:r w:rsidRPr="00BD73D9">
        <w:rPr>
          <w:rFonts w:ascii="Times New Roman" w:eastAsia="Times New Roman" w:hAnsi="Times New Roman" w:cs="Times New Roman"/>
          <w:sz w:val="28"/>
          <w:szCs w:val="28"/>
          <w:u w:val="single"/>
          <w:lang w:eastAsia="ru-RU"/>
        </w:rPr>
        <w:t>Прохання в електронному листі зазначати назву посади, на яку подається резюме.</w:t>
      </w:r>
    </w:p>
    <w:p w14:paraId="1C8D5250" w14:textId="77777777" w:rsidR="009824F0" w:rsidRDefault="009824F0" w:rsidP="009824F0">
      <w:pPr>
        <w:shd w:val="clear" w:color="auto" w:fill="FFFFFF"/>
        <w:tabs>
          <w:tab w:val="left" w:pos="284"/>
          <w:tab w:val="left" w:pos="5670"/>
        </w:tabs>
        <w:spacing w:after="0" w:line="240" w:lineRule="auto"/>
        <w:ind w:firstLine="426"/>
        <w:jc w:val="both"/>
        <w:rPr>
          <w:rFonts w:ascii="Times New Roman" w:eastAsia="Times New Roman" w:hAnsi="Times New Roman" w:cs="Times New Roman"/>
          <w:sz w:val="28"/>
          <w:szCs w:val="28"/>
          <w:lang w:eastAsia="ru-RU"/>
        </w:rPr>
      </w:pPr>
    </w:p>
    <w:p w14:paraId="749B973C" w14:textId="77777777" w:rsidR="009824F0" w:rsidRPr="008A48B0" w:rsidRDefault="009824F0" w:rsidP="009824F0">
      <w:pPr>
        <w:shd w:val="clear" w:color="auto" w:fill="FFFFFF"/>
        <w:tabs>
          <w:tab w:val="left" w:pos="284"/>
          <w:tab w:val="left" w:pos="5670"/>
        </w:tabs>
        <w:spacing w:after="0" w:line="240" w:lineRule="auto"/>
        <w:ind w:firstLine="426"/>
        <w:jc w:val="both"/>
        <w:rPr>
          <w:rFonts w:ascii="Times New Roman" w:eastAsia="Times New Roman" w:hAnsi="Times New Roman" w:cs="Times New Roman"/>
          <w:sz w:val="28"/>
          <w:szCs w:val="28"/>
          <w:lang w:val="ru-RU" w:eastAsia="ru-RU"/>
        </w:rPr>
      </w:pPr>
      <w:r w:rsidRPr="008A48B0">
        <w:rPr>
          <w:rFonts w:ascii="Times New Roman" w:eastAsia="Times New Roman" w:hAnsi="Times New Roman" w:cs="Times New Roman"/>
          <w:sz w:val="28"/>
          <w:szCs w:val="28"/>
          <w:lang w:eastAsia="ru-RU"/>
        </w:rPr>
        <w:t xml:space="preserve">У разі виникнення запитань звертайтеся до </w:t>
      </w:r>
      <w:r>
        <w:rPr>
          <w:rFonts w:ascii="Times New Roman" w:eastAsia="Times New Roman" w:hAnsi="Times New Roman" w:cs="Times New Roman"/>
          <w:sz w:val="28"/>
          <w:szCs w:val="28"/>
          <w:lang w:eastAsia="ru-RU"/>
        </w:rPr>
        <w:t xml:space="preserve">відділу роботи з персоналом </w:t>
      </w:r>
      <w:r w:rsidRPr="008A48B0">
        <w:rPr>
          <w:rFonts w:ascii="Times New Roman" w:eastAsia="Times New Roman" w:hAnsi="Times New Roman" w:cs="Times New Roman"/>
          <w:sz w:val="28"/>
          <w:szCs w:val="28"/>
          <w:lang w:eastAsia="ru-RU"/>
        </w:rPr>
        <w:t xml:space="preserve"> апарату Національної ради за </w:t>
      </w:r>
      <w:proofErr w:type="spellStart"/>
      <w:r w:rsidRPr="008A48B0">
        <w:rPr>
          <w:rFonts w:ascii="Times New Roman" w:eastAsia="Times New Roman" w:hAnsi="Times New Roman" w:cs="Times New Roman"/>
          <w:sz w:val="28"/>
          <w:szCs w:val="28"/>
          <w:lang w:eastAsia="ru-RU"/>
        </w:rPr>
        <w:t>тел</w:t>
      </w:r>
      <w:proofErr w:type="spellEnd"/>
      <w:r w:rsidRPr="008A48B0">
        <w:rPr>
          <w:rFonts w:ascii="Times New Roman" w:eastAsia="Times New Roman" w:hAnsi="Times New Roman" w:cs="Times New Roman"/>
          <w:sz w:val="28"/>
          <w:szCs w:val="28"/>
          <w:lang w:eastAsia="ru-RU"/>
        </w:rPr>
        <w:t>. (044) 279-53-87.</w:t>
      </w:r>
    </w:p>
    <w:p w14:paraId="1005C047" w14:textId="77777777" w:rsidR="009824F0" w:rsidRPr="008A48B0" w:rsidRDefault="009824F0" w:rsidP="009824F0">
      <w:pPr>
        <w:shd w:val="clear" w:color="auto" w:fill="FFFFFF"/>
        <w:tabs>
          <w:tab w:val="left" w:pos="284"/>
          <w:tab w:val="left" w:pos="5670"/>
        </w:tabs>
        <w:spacing w:after="0" w:line="240" w:lineRule="auto"/>
        <w:ind w:firstLine="426"/>
        <w:jc w:val="both"/>
        <w:rPr>
          <w:rFonts w:ascii="Times New Roman" w:eastAsia="Times New Roman" w:hAnsi="Times New Roman" w:cs="Times New Roman"/>
          <w:sz w:val="28"/>
          <w:szCs w:val="28"/>
          <w:lang w:val="ru-RU" w:eastAsia="ru-RU"/>
        </w:rPr>
      </w:pPr>
    </w:p>
    <w:p w14:paraId="47AE116D" w14:textId="77777777" w:rsidR="009824F0" w:rsidRPr="008A48B0" w:rsidRDefault="009824F0" w:rsidP="009824F0">
      <w:pPr>
        <w:shd w:val="clear" w:color="auto" w:fill="FFFFFF"/>
        <w:tabs>
          <w:tab w:val="left" w:pos="284"/>
          <w:tab w:val="left" w:pos="5670"/>
        </w:tabs>
        <w:spacing w:after="0" w:line="240" w:lineRule="auto"/>
        <w:ind w:firstLine="426"/>
        <w:jc w:val="both"/>
        <w:rPr>
          <w:rFonts w:ascii="Times New Roman" w:eastAsia="Times New Roman" w:hAnsi="Times New Roman" w:cs="Times New Roman"/>
          <w:sz w:val="28"/>
          <w:szCs w:val="28"/>
          <w:lang w:eastAsia="ru-RU"/>
        </w:rPr>
      </w:pPr>
      <w:bookmarkStart w:id="0" w:name="_Hlk212733752"/>
      <w:r w:rsidRPr="00621C67">
        <w:rPr>
          <w:rFonts w:ascii="Times New Roman" w:eastAsia="Times New Roman" w:hAnsi="Times New Roman" w:cs="Times New Roman"/>
          <w:sz w:val="28"/>
          <w:szCs w:val="28"/>
          <w:lang w:eastAsia="ru-RU"/>
        </w:rPr>
        <w:t xml:space="preserve">За результатами опрацювання резюме </w:t>
      </w:r>
      <w:bookmarkEnd w:id="0"/>
      <w:r w:rsidRPr="00621C67">
        <w:rPr>
          <w:rFonts w:ascii="Times New Roman" w:eastAsia="Times New Roman" w:hAnsi="Times New Roman" w:cs="Times New Roman"/>
          <w:sz w:val="28"/>
          <w:szCs w:val="28"/>
          <w:lang w:eastAsia="ru-RU"/>
        </w:rPr>
        <w:t>ми відберемо ті, які відповідають нашому запиту, та запросимо відібраних кандидатів на співбесіду.</w:t>
      </w:r>
    </w:p>
    <w:p w14:paraId="7BDF4DD3" w14:textId="77777777" w:rsidR="009824F0" w:rsidRPr="008A48B0" w:rsidRDefault="009824F0" w:rsidP="009824F0">
      <w:pPr>
        <w:shd w:val="clear" w:color="auto" w:fill="FFFFFF"/>
        <w:tabs>
          <w:tab w:val="left" w:pos="284"/>
          <w:tab w:val="left" w:pos="5670"/>
        </w:tabs>
        <w:spacing w:after="0" w:line="240" w:lineRule="auto"/>
        <w:ind w:firstLine="426"/>
        <w:jc w:val="both"/>
        <w:rPr>
          <w:rFonts w:ascii="Times New Roman" w:eastAsia="Times New Roman" w:hAnsi="Times New Roman" w:cs="Times New Roman"/>
          <w:sz w:val="28"/>
          <w:szCs w:val="28"/>
          <w:lang w:eastAsia="ru-RU"/>
        </w:rPr>
      </w:pPr>
    </w:p>
    <w:p w14:paraId="4635EE8C" w14:textId="77777777" w:rsidR="00B70BB6" w:rsidRPr="008A48B0" w:rsidRDefault="00B70BB6" w:rsidP="009824F0">
      <w:pPr>
        <w:shd w:val="clear" w:color="auto" w:fill="FFFFFF"/>
        <w:tabs>
          <w:tab w:val="left" w:pos="284"/>
          <w:tab w:val="left" w:pos="5670"/>
        </w:tabs>
        <w:spacing w:after="0" w:line="240" w:lineRule="auto"/>
        <w:jc w:val="both"/>
        <w:rPr>
          <w:rFonts w:ascii="Times New Roman" w:eastAsia="Times New Roman" w:hAnsi="Times New Roman" w:cs="Times New Roman"/>
          <w:sz w:val="28"/>
          <w:szCs w:val="28"/>
          <w:lang w:eastAsia="ru-RU"/>
        </w:rPr>
      </w:pPr>
    </w:p>
    <w:sectPr w:rsidR="00B70BB6" w:rsidRPr="008A48B0" w:rsidSect="00D23BA5">
      <w:pgSz w:w="11906" w:h="16838"/>
      <w:pgMar w:top="1134" w:right="849"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A53E5"/>
    <w:multiLevelType w:val="multilevel"/>
    <w:tmpl w:val="90429D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C26FA1"/>
    <w:multiLevelType w:val="hybridMultilevel"/>
    <w:tmpl w:val="65088156"/>
    <w:lvl w:ilvl="0" w:tplc="F4C0180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53A324B"/>
    <w:multiLevelType w:val="multilevel"/>
    <w:tmpl w:val="042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3B154320"/>
    <w:multiLevelType w:val="hybridMultilevel"/>
    <w:tmpl w:val="05D633D0"/>
    <w:lvl w:ilvl="0" w:tplc="21C4CB9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466F4EB7"/>
    <w:multiLevelType w:val="hybridMultilevel"/>
    <w:tmpl w:val="F286C758"/>
    <w:lvl w:ilvl="0" w:tplc="F4C0180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534E269A"/>
    <w:multiLevelType w:val="hybridMultilevel"/>
    <w:tmpl w:val="2EFA7B1E"/>
    <w:lvl w:ilvl="0" w:tplc="2780A43C">
      <w:numFmt w:val="bullet"/>
      <w:lvlText w:val="-"/>
      <w:lvlJc w:val="left"/>
      <w:pPr>
        <w:ind w:left="7165"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6BA6559"/>
    <w:multiLevelType w:val="multilevel"/>
    <w:tmpl w:val="190AFE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ED280F"/>
    <w:multiLevelType w:val="multilevel"/>
    <w:tmpl w:val="F3B2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D152DD"/>
    <w:multiLevelType w:val="multilevel"/>
    <w:tmpl w:val="5B90403E"/>
    <w:lvl w:ilvl="0">
      <w:start w:val="1"/>
      <w:numFmt w:val="bullet"/>
      <w:lvlText w:val=""/>
      <w:lvlJc w:val="left"/>
      <w:pPr>
        <w:tabs>
          <w:tab w:val="num" w:pos="6598"/>
        </w:tabs>
        <w:ind w:left="6598"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351748"/>
    <w:multiLevelType w:val="multilevel"/>
    <w:tmpl w:val="9524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7169C1"/>
    <w:multiLevelType w:val="multilevel"/>
    <w:tmpl w:val="396C715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235260"/>
    <w:multiLevelType w:val="hybridMultilevel"/>
    <w:tmpl w:val="F41C623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8512188">
    <w:abstractNumId w:val="8"/>
  </w:num>
  <w:num w:numId="2" w16cid:durableId="1719669980">
    <w:abstractNumId w:val="9"/>
  </w:num>
  <w:num w:numId="3" w16cid:durableId="724837397">
    <w:abstractNumId w:val="10"/>
  </w:num>
  <w:num w:numId="4" w16cid:durableId="323166066">
    <w:abstractNumId w:val="7"/>
  </w:num>
  <w:num w:numId="5" w16cid:durableId="72093849">
    <w:abstractNumId w:val="1"/>
  </w:num>
  <w:num w:numId="6" w16cid:durableId="2057969146">
    <w:abstractNumId w:val="4"/>
  </w:num>
  <w:num w:numId="7" w16cid:durableId="1673752115">
    <w:abstractNumId w:val="11"/>
  </w:num>
  <w:num w:numId="8" w16cid:durableId="781455892">
    <w:abstractNumId w:val="2"/>
  </w:num>
  <w:num w:numId="9" w16cid:durableId="615602405">
    <w:abstractNumId w:val="5"/>
  </w:num>
  <w:num w:numId="10" w16cid:durableId="1168597472">
    <w:abstractNumId w:val="3"/>
  </w:num>
  <w:num w:numId="11" w16cid:durableId="1397703804">
    <w:abstractNumId w:val="6"/>
  </w:num>
  <w:num w:numId="12" w16cid:durableId="345252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BB6"/>
    <w:rsid w:val="000855E5"/>
    <w:rsid w:val="000D5FB1"/>
    <w:rsid w:val="00114782"/>
    <w:rsid w:val="00181F65"/>
    <w:rsid w:val="001F7BBF"/>
    <w:rsid w:val="002F38D0"/>
    <w:rsid w:val="00396832"/>
    <w:rsid w:val="003A4297"/>
    <w:rsid w:val="003C2874"/>
    <w:rsid w:val="0042345D"/>
    <w:rsid w:val="00430E18"/>
    <w:rsid w:val="004346DE"/>
    <w:rsid w:val="004C378A"/>
    <w:rsid w:val="00530526"/>
    <w:rsid w:val="005D41B3"/>
    <w:rsid w:val="0063412B"/>
    <w:rsid w:val="0066111C"/>
    <w:rsid w:val="006D1F20"/>
    <w:rsid w:val="006E2539"/>
    <w:rsid w:val="006E57C0"/>
    <w:rsid w:val="00713088"/>
    <w:rsid w:val="00766919"/>
    <w:rsid w:val="00781BB9"/>
    <w:rsid w:val="007867B6"/>
    <w:rsid w:val="007D42FC"/>
    <w:rsid w:val="007F43A5"/>
    <w:rsid w:val="008041BA"/>
    <w:rsid w:val="0081082E"/>
    <w:rsid w:val="00867B7E"/>
    <w:rsid w:val="008977C2"/>
    <w:rsid w:val="008A3527"/>
    <w:rsid w:val="008B7F76"/>
    <w:rsid w:val="008C5E9E"/>
    <w:rsid w:val="008D2E39"/>
    <w:rsid w:val="008E112E"/>
    <w:rsid w:val="008F0F8F"/>
    <w:rsid w:val="009824F0"/>
    <w:rsid w:val="00994C36"/>
    <w:rsid w:val="009B1FC2"/>
    <w:rsid w:val="00A01A93"/>
    <w:rsid w:val="00A14179"/>
    <w:rsid w:val="00A554B3"/>
    <w:rsid w:val="00AC5922"/>
    <w:rsid w:val="00AE0976"/>
    <w:rsid w:val="00B033CC"/>
    <w:rsid w:val="00B65CA9"/>
    <w:rsid w:val="00B70BB6"/>
    <w:rsid w:val="00B97614"/>
    <w:rsid w:val="00BA6AEF"/>
    <w:rsid w:val="00CB1B65"/>
    <w:rsid w:val="00CE505A"/>
    <w:rsid w:val="00D23BA5"/>
    <w:rsid w:val="00D43770"/>
    <w:rsid w:val="00DC6205"/>
    <w:rsid w:val="00DE3BE5"/>
    <w:rsid w:val="00E407DB"/>
    <w:rsid w:val="00E47DA3"/>
    <w:rsid w:val="00E518C4"/>
    <w:rsid w:val="00F3718F"/>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69A88"/>
  <w15:chartTrackingRefBased/>
  <w15:docId w15:val="{424644CC-436E-4D43-934D-988C664CA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HAnsi"/>
        <w:kern w:val="2"/>
        <w:sz w:val="28"/>
        <w:szCs w:val="22"/>
        <w:lang w:val="uk-UA" w:eastAsia="en-US" w:bidi="ar-SA"/>
        <w14:ligatures w14:val="standardContextual"/>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0BB6"/>
    <w:pPr>
      <w:spacing w:after="160" w:line="259" w:lineRule="auto"/>
      <w:ind w:firstLine="0"/>
      <w:jc w:val="left"/>
    </w:pPr>
    <w:rPr>
      <w:rFonts w:asciiTheme="minorHAnsi" w:hAnsiTheme="minorHAnsi" w:cstheme="minorBidi"/>
      <w:kern w:val="0"/>
      <w:sz w:val="22"/>
      <w14:ligatures w14:val="none"/>
    </w:rPr>
  </w:style>
  <w:style w:type="paragraph" w:styleId="1">
    <w:name w:val="heading 1"/>
    <w:basedOn w:val="a"/>
    <w:next w:val="a"/>
    <w:link w:val="10"/>
    <w:uiPriority w:val="9"/>
    <w:qFormat/>
    <w:rsid w:val="00B70B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70B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70BB6"/>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B70BB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70BB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70BB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70BB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70BB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70BB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0BB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70BB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70BB6"/>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B70BB6"/>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B70BB6"/>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B70BB6"/>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B70BB6"/>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B70BB6"/>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B70BB6"/>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B70BB6"/>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70BB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0BB6"/>
    <w:pPr>
      <w:numPr>
        <w:ilvl w:val="1"/>
      </w:numPr>
      <w:ind w:firstLine="567"/>
    </w:pPr>
    <w:rPr>
      <w:rFonts w:eastAsiaTheme="majorEastAsia" w:cstheme="majorBidi"/>
      <w:color w:val="595959" w:themeColor="text1" w:themeTint="A6"/>
      <w:spacing w:val="15"/>
      <w:szCs w:val="28"/>
    </w:rPr>
  </w:style>
  <w:style w:type="character" w:customStyle="1" w:styleId="a6">
    <w:name w:val="Підзаголовок Знак"/>
    <w:basedOn w:val="a0"/>
    <w:link w:val="a5"/>
    <w:uiPriority w:val="11"/>
    <w:rsid w:val="00B70BB6"/>
    <w:rPr>
      <w:rFonts w:asciiTheme="minorHAnsi" w:eastAsiaTheme="majorEastAsia" w:hAnsiTheme="minorHAnsi" w:cstheme="majorBidi"/>
      <w:color w:val="595959" w:themeColor="text1" w:themeTint="A6"/>
      <w:spacing w:val="15"/>
      <w:szCs w:val="28"/>
    </w:rPr>
  </w:style>
  <w:style w:type="paragraph" w:styleId="a7">
    <w:name w:val="Quote"/>
    <w:basedOn w:val="a"/>
    <w:next w:val="a"/>
    <w:link w:val="a8"/>
    <w:uiPriority w:val="29"/>
    <w:qFormat/>
    <w:rsid w:val="00B70BB6"/>
    <w:pPr>
      <w:spacing w:before="160"/>
      <w:jc w:val="center"/>
    </w:pPr>
    <w:rPr>
      <w:i/>
      <w:iCs/>
      <w:color w:val="404040" w:themeColor="text1" w:themeTint="BF"/>
    </w:rPr>
  </w:style>
  <w:style w:type="character" w:customStyle="1" w:styleId="a8">
    <w:name w:val="Цитата Знак"/>
    <w:basedOn w:val="a0"/>
    <w:link w:val="a7"/>
    <w:uiPriority w:val="29"/>
    <w:rsid w:val="00B70BB6"/>
    <w:rPr>
      <w:i/>
      <w:iCs/>
      <w:color w:val="404040" w:themeColor="text1" w:themeTint="BF"/>
    </w:rPr>
  </w:style>
  <w:style w:type="paragraph" w:styleId="a9">
    <w:name w:val="List Paragraph"/>
    <w:basedOn w:val="a"/>
    <w:uiPriority w:val="34"/>
    <w:qFormat/>
    <w:rsid w:val="00B70BB6"/>
    <w:pPr>
      <w:ind w:left="720"/>
      <w:contextualSpacing/>
    </w:pPr>
  </w:style>
  <w:style w:type="character" w:styleId="aa">
    <w:name w:val="Intense Emphasis"/>
    <w:basedOn w:val="a0"/>
    <w:uiPriority w:val="21"/>
    <w:qFormat/>
    <w:rsid w:val="00B70BB6"/>
    <w:rPr>
      <w:i/>
      <w:iCs/>
      <w:color w:val="2F5496" w:themeColor="accent1" w:themeShade="BF"/>
    </w:rPr>
  </w:style>
  <w:style w:type="paragraph" w:styleId="ab">
    <w:name w:val="Intense Quote"/>
    <w:basedOn w:val="a"/>
    <w:next w:val="a"/>
    <w:link w:val="ac"/>
    <w:uiPriority w:val="30"/>
    <w:qFormat/>
    <w:rsid w:val="00B70B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B70BB6"/>
    <w:rPr>
      <w:i/>
      <w:iCs/>
      <w:color w:val="2F5496" w:themeColor="accent1" w:themeShade="BF"/>
    </w:rPr>
  </w:style>
  <w:style w:type="character" w:styleId="ad">
    <w:name w:val="Intense Reference"/>
    <w:basedOn w:val="a0"/>
    <w:uiPriority w:val="32"/>
    <w:qFormat/>
    <w:rsid w:val="00B70BB6"/>
    <w:rPr>
      <w:b/>
      <w:bCs/>
      <w:smallCaps/>
      <w:color w:val="2F5496" w:themeColor="accent1" w:themeShade="BF"/>
      <w:spacing w:val="5"/>
    </w:rPr>
  </w:style>
  <w:style w:type="character" w:styleId="ae">
    <w:name w:val="Emphasis"/>
    <w:basedOn w:val="a0"/>
    <w:uiPriority w:val="20"/>
    <w:qFormat/>
    <w:rsid w:val="00B70BB6"/>
    <w:rPr>
      <w:i/>
      <w:iCs/>
    </w:rPr>
  </w:style>
  <w:style w:type="character" w:styleId="af">
    <w:name w:val="Hyperlink"/>
    <w:basedOn w:val="a0"/>
    <w:uiPriority w:val="99"/>
    <w:unhideWhenUsed/>
    <w:rsid w:val="00B70BB6"/>
    <w:rPr>
      <w:color w:val="0563C1" w:themeColor="hyperlink"/>
      <w:u w:val="single"/>
    </w:rPr>
  </w:style>
  <w:style w:type="character" w:styleId="af0">
    <w:name w:val="Unresolved Mention"/>
    <w:basedOn w:val="a0"/>
    <w:uiPriority w:val="99"/>
    <w:semiHidden/>
    <w:unhideWhenUsed/>
    <w:rsid w:val="008B7F76"/>
    <w:rPr>
      <w:color w:val="605E5C"/>
      <w:shd w:val="clear" w:color="auto" w:fill="E1DFDD"/>
    </w:rPr>
  </w:style>
  <w:style w:type="table" w:styleId="af1">
    <w:name w:val="Table Grid"/>
    <w:basedOn w:val="a1"/>
    <w:rsid w:val="003C2874"/>
    <w:pPr>
      <w:ind w:firstLine="0"/>
      <w:jc w:val="left"/>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 Spacing"/>
    <w:uiPriority w:val="1"/>
    <w:qFormat/>
    <w:rsid w:val="00F3718F"/>
    <w:pPr>
      <w:ind w:firstLine="0"/>
      <w:jc w:val="left"/>
    </w:pPr>
    <w:rPr>
      <w:rFonts w:asciiTheme="minorHAnsi" w:hAnsiTheme="minorHAnsi" w:cstheme="minorBid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ersonal@nrada.gov.ua" TargetMode="External"/><Relationship Id="rId5" Type="http://schemas.openxmlformats.org/officeDocument/2006/relationships/hyperlink" Target="https://webportal.nrada.gov.ua/wp-content/uploads/2026/09/forma-rezyume.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2351</Words>
  <Characters>1341</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Лікарчук Вероніка Володимирівна</dc:creator>
  <cp:keywords/>
  <dc:description/>
  <cp:lastModifiedBy>Вишневська Наталія Анатоліївна</cp:lastModifiedBy>
  <cp:revision>3</cp:revision>
  <cp:lastPrinted>2025-07-10T12:26:00Z</cp:lastPrinted>
  <dcterms:created xsi:type="dcterms:W3CDTF">2026-09-07T13:47:00Z</dcterms:created>
  <dcterms:modified xsi:type="dcterms:W3CDTF">2026-09-07T14:05:00Z</dcterms:modified>
</cp:coreProperties>
</file>